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7" w:rsidRPr="008E2E27" w:rsidRDefault="008E2E27" w:rsidP="008E2E2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color w:val="000080"/>
          <w:sz w:val="36"/>
          <w:lang w:eastAsia="tr-TR"/>
        </w:rPr>
        <w:t>KUVARS KRİSTALİ ÖZÜ</w:t>
      </w:r>
      <w:r w:rsidRPr="008E2E27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br/>
      </w:r>
      <w:r w:rsidRPr="008E2E27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br/>
      </w:r>
      <w:r w:rsidRPr="008E2E27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tr-TR"/>
        </w:rPr>
        <w:drawing>
          <wp:inline distT="0" distB="0" distL="0" distR="0">
            <wp:extent cx="3600450" cy="3990975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E27">
        <w:rPr>
          <w:rFonts w:ascii="Arial" w:eastAsia="Times New Roman" w:hAnsi="Arial" w:cs="Arial"/>
          <w:color w:val="0000FF"/>
          <w:sz w:val="36"/>
          <w:szCs w:val="36"/>
          <w:lang w:eastAsia="tr-TR"/>
        </w:rPr>
        <w:br/>
      </w:r>
      <w:r w:rsidRPr="008E2E27">
        <w:rPr>
          <w:rFonts w:ascii="Arial" w:eastAsia="Times New Roman" w:hAnsi="Arial" w:cs="Arial"/>
          <w:color w:val="0000FF"/>
          <w:sz w:val="36"/>
          <w:szCs w:val="36"/>
          <w:lang w:eastAsia="tr-TR"/>
        </w:rPr>
        <w:br/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Doğada bulunan kuvars kristali enerjinsin özüdür. Kuvars kristalinin özelliklerini taşır.</w:t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Farkındalığı arttırıcı, sezgiyi arttırıcı ve bilinçliliği arttırıcıdır; uyum ve odaklanma için iyidir.</w:t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Psişik kabiliyetlerin gelişmesine yardımcıdır.</w:t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Meditasyonda ve çeşitli psişik aktivitelerde koruyucudur. Motivasyonu ve güveni arttırır.</w:t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Mevcut potansiyelimizi ortaya çıkarmamıza yardımcıdır.</w:t>
      </w:r>
    </w:p>
    <w:p w:rsidR="008E2E27" w:rsidRPr="008E2E27" w:rsidRDefault="008E2E27" w:rsidP="008E2E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Değerli bir taş olan kuvars kristali taşının özelliklerini kuvars kristali özü enerjisi de içerir.</w:t>
      </w:r>
    </w:p>
    <w:p w:rsidR="008E2E27" w:rsidRPr="008E2E27" w:rsidRDefault="008E2E27" w:rsidP="008E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E2E27">
        <w:rPr>
          <w:rFonts w:ascii="Arial" w:eastAsia="Times New Roman" w:hAnsi="Arial" w:cs="Arial"/>
          <w:b/>
          <w:bCs/>
          <w:sz w:val="27"/>
          <w:lang w:eastAsia="tr-TR"/>
        </w:rPr>
        <w:t>Kuvars Kristali özü enerjisi ile Takyon’da olduğu gibi enerji araçları yapmak mümkündür.</w:t>
      </w:r>
      <w:r w:rsidRPr="008E2E27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</w:p>
    <w:p w:rsidR="008E2E27" w:rsidRPr="008E2E27" w:rsidRDefault="008E2E27" w:rsidP="008E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103F" w:rsidRDefault="0050103F"/>
    <w:sectPr w:rsidR="0050103F" w:rsidSect="0050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E27"/>
    <w:rsid w:val="0050103F"/>
    <w:rsid w:val="008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E2E2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639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24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49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2014-08-06T23:35:00Z</dcterms:created>
  <dcterms:modified xsi:type="dcterms:W3CDTF">2014-08-06T23:35:00Z</dcterms:modified>
</cp:coreProperties>
</file>